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399" w:rsidRDefault="0058787F" w:rsidP="00BD07EB">
      <w:pPr>
        <w:autoSpaceDE w:val="0"/>
        <w:autoSpaceDN w:val="0"/>
        <w:adjustRightInd w:val="0"/>
        <w:contextualSpacing/>
        <w:jc w:val="center"/>
        <w:rPr>
          <w:rFonts w:ascii="Times New Roman" w:hAnsi="Times New Roman" w:cs="Times New Roman"/>
          <w:b/>
          <w:sz w:val="24"/>
          <w:szCs w:val="24"/>
        </w:rPr>
      </w:pPr>
      <w:r>
        <w:rPr>
          <w:rFonts w:ascii="Times New Roman" w:hAnsi="Times New Roman" w:cs="Times New Roman"/>
          <w:sz w:val="24"/>
          <w:szCs w:val="24"/>
        </w:rPr>
        <w:t xml:space="preserve">                                              </w:t>
      </w:r>
      <w:r w:rsidR="00BD07EB">
        <w:rPr>
          <w:rFonts w:ascii="Times New Roman" w:hAnsi="Times New Roman" w:cs="Times New Roman"/>
          <w:sz w:val="24"/>
          <w:szCs w:val="24"/>
        </w:rPr>
        <w:t xml:space="preserve">        </w:t>
      </w:r>
      <w:r>
        <w:rPr>
          <w:rFonts w:ascii="Times New Roman" w:hAnsi="Times New Roman" w:cs="Times New Roman"/>
          <w:sz w:val="24"/>
          <w:szCs w:val="24"/>
        </w:rPr>
        <w:t xml:space="preserve"> </w:t>
      </w:r>
      <w:r w:rsidR="00BD07EB">
        <w:rPr>
          <w:rFonts w:ascii="Times New Roman" w:hAnsi="Times New Roman" w:cs="Times New Roman"/>
          <w:sz w:val="24"/>
          <w:szCs w:val="24"/>
        </w:rPr>
        <w:t xml:space="preserve">        </w:t>
      </w:r>
      <w:r w:rsidR="00BA3090">
        <w:rPr>
          <w:rFonts w:ascii="Times New Roman" w:hAnsi="Times New Roman" w:cs="Times New Roman"/>
          <w:sz w:val="24"/>
          <w:szCs w:val="24"/>
        </w:rPr>
        <w:t xml:space="preserve">  </w:t>
      </w:r>
      <w:r w:rsidR="00BD07EB" w:rsidRPr="00BA3090">
        <w:rPr>
          <w:rFonts w:ascii="Times New Roman" w:hAnsi="Times New Roman" w:cs="Times New Roman"/>
          <w:b/>
          <w:sz w:val="24"/>
          <w:szCs w:val="24"/>
        </w:rPr>
        <w:t>Утвержден</w:t>
      </w:r>
      <w:r w:rsidR="00BA3090" w:rsidRPr="00BA3090">
        <w:rPr>
          <w:rFonts w:ascii="Times New Roman" w:hAnsi="Times New Roman" w:cs="Times New Roman"/>
          <w:b/>
          <w:sz w:val="24"/>
          <w:szCs w:val="24"/>
        </w:rPr>
        <w:t>а</w:t>
      </w:r>
      <w:r w:rsidR="00BD07EB" w:rsidRPr="00BA3090">
        <w:rPr>
          <w:rFonts w:ascii="Times New Roman" w:hAnsi="Times New Roman" w:cs="Times New Roman"/>
          <w:b/>
          <w:sz w:val="24"/>
          <w:szCs w:val="24"/>
        </w:rPr>
        <w:t xml:space="preserve"> приказом  </w:t>
      </w:r>
    </w:p>
    <w:p w:rsidR="00BD07EB" w:rsidRPr="00BA3090" w:rsidRDefault="00BD07EB" w:rsidP="00BD07EB">
      <w:pPr>
        <w:autoSpaceDE w:val="0"/>
        <w:autoSpaceDN w:val="0"/>
        <w:adjustRightInd w:val="0"/>
        <w:contextualSpacing/>
        <w:jc w:val="center"/>
        <w:rPr>
          <w:rFonts w:ascii="Times New Roman" w:hAnsi="Times New Roman" w:cs="Times New Roman"/>
          <w:b/>
          <w:sz w:val="24"/>
          <w:szCs w:val="24"/>
        </w:rPr>
      </w:pPr>
      <w:r w:rsidRPr="00BA3090">
        <w:rPr>
          <w:rFonts w:ascii="Times New Roman" w:hAnsi="Times New Roman" w:cs="Times New Roman"/>
          <w:b/>
          <w:sz w:val="24"/>
          <w:szCs w:val="24"/>
        </w:rPr>
        <w:t xml:space="preserve">                                                                                </w:t>
      </w:r>
      <w:r w:rsidR="00616399">
        <w:rPr>
          <w:rFonts w:ascii="Times New Roman" w:hAnsi="Times New Roman" w:cs="Times New Roman"/>
          <w:b/>
          <w:sz w:val="24"/>
          <w:szCs w:val="24"/>
        </w:rPr>
        <w:t xml:space="preserve">   </w:t>
      </w:r>
      <w:r w:rsidRPr="00BA3090">
        <w:rPr>
          <w:rFonts w:ascii="Times New Roman" w:hAnsi="Times New Roman" w:cs="Times New Roman"/>
          <w:b/>
          <w:sz w:val="24"/>
          <w:szCs w:val="24"/>
        </w:rPr>
        <w:t>ГБУК г. Москвы «Московский</w:t>
      </w:r>
    </w:p>
    <w:p w:rsidR="00BD07EB" w:rsidRPr="00BA3090" w:rsidRDefault="00BD07EB" w:rsidP="00BD07EB">
      <w:pPr>
        <w:autoSpaceDE w:val="0"/>
        <w:autoSpaceDN w:val="0"/>
        <w:adjustRightInd w:val="0"/>
        <w:contextualSpacing/>
        <w:jc w:val="center"/>
        <w:rPr>
          <w:rFonts w:ascii="Times New Roman" w:hAnsi="Times New Roman" w:cs="Times New Roman"/>
          <w:b/>
          <w:sz w:val="24"/>
          <w:szCs w:val="24"/>
        </w:rPr>
      </w:pPr>
      <w:r w:rsidRPr="00BA3090">
        <w:rPr>
          <w:rFonts w:ascii="Times New Roman" w:hAnsi="Times New Roman" w:cs="Times New Roman"/>
          <w:b/>
          <w:sz w:val="24"/>
          <w:szCs w:val="24"/>
        </w:rPr>
        <w:t xml:space="preserve">                                                                                   драматический театр «Человек»                                                                                                                                                                                                          </w:t>
      </w:r>
    </w:p>
    <w:p w:rsidR="00BD07EB" w:rsidRPr="00BA3090" w:rsidRDefault="00BD07EB" w:rsidP="00BD07EB">
      <w:pPr>
        <w:tabs>
          <w:tab w:val="left" w:pos="956"/>
        </w:tabs>
        <w:ind w:firstLine="360"/>
        <w:rPr>
          <w:rFonts w:ascii="Times New Roman" w:hAnsi="Times New Roman" w:cs="Times New Roman"/>
          <w:b/>
          <w:sz w:val="24"/>
          <w:szCs w:val="24"/>
        </w:rPr>
      </w:pPr>
      <w:r w:rsidRPr="00BA3090">
        <w:rPr>
          <w:rFonts w:ascii="Times New Roman" w:hAnsi="Times New Roman" w:cs="Times New Roman"/>
          <w:b/>
          <w:sz w:val="24"/>
          <w:szCs w:val="24"/>
        </w:rPr>
        <w:t xml:space="preserve">                                                                                    от </w:t>
      </w:r>
      <w:r w:rsidR="001900C5">
        <w:rPr>
          <w:rFonts w:ascii="Times New Roman" w:hAnsi="Times New Roman" w:cs="Times New Roman"/>
          <w:b/>
          <w:sz w:val="24"/>
          <w:szCs w:val="24"/>
        </w:rPr>
        <w:t xml:space="preserve">12 </w:t>
      </w:r>
      <w:r w:rsidR="005C6733">
        <w:rPr>
          <w:rFonts w:ascii="Times New Roman" w:hAnsi="Times New Roman" w:cs="Times New Roman"/>
          <w:b/>
          <w:sz w:val="24"/>
          <w:szCs w:val="24"/>
        </w:rPr>
        <w:t>января</w:t>
      </w:r>
      <w:r w:rsidRPr="00BA3090">
        <w:rPr>
          <w:rFonts w:ascii="Times New Roman" w:hAnsi="Times New Roman" w:cs="Times New Roman"/>
          <w:b/>
          <w:sz w:val="24"/>
          <w:szCs w:val="24"/>
        </w:rPr>
        <w:t xml:space="preserve"> 202</w:t>
      </w:r>
      <w:r w:rsidR="001900C5">
        <w:rPr>
          <w:rFonts w:ascii="Times New Roman" w:hAnsi="Times New Roman" w:cs="Times New Roman"/>
          <w:b/>
          <w:sz w:val="24"/>
          <w:szCs w:val="24"/>
        </w:rPr>
        <w:t>6</w:t>
      </w:r>
      <w:r w:rsidRPr="00BA3090">
        <w:rPr>
          <w:rFonts w:ascii="Times New Roman" w:hAnsi="Times New Roman" w:cs="Times New Roman"/>
          <w:b/>
          <w:sz w:val="24"/>
          <w:szCs w:val="24"/>
        </w:rPr>
        <w:t xml:space="preserve"> г. № 01-05-</w:t>
      </w:r>
      <w:r w:rsidR="001900C5">
        <w:rPr>
          <w:rFonts w:ascii="Times New Roman" w:hAnsi="Times New Roman" w:cs="Times New Roman"/>
          <w:b/>
          <w:sz w:val="24"/>
          <w:szCs w:val="24"/>
        </w:rPr>
        <w:t>8</w:t>
      </w:r>
      <w:r w:rsidRPr="00BA3090">
        <w:rPr>
          <w:rFonts w:ascii="Times New Roman" w:hAnsi="Times New Roman" w:cs="Times New Roman"/>
          <w:b/>
          <w:sz w:val="24"/>
          <w:szCs w:val="24"/>
        </w:rPr>
        <w:t>/2</w:t>
      </w:r>
      <w:r w:rsidR="001900C5">
        <w:rPr>
          <w:rFonts w:ascii="Times New Roman" w:hAnsi="Times New Roman" w:cs="Times New Roman"/>
          <w:b/>
          <w:sz w:val="24"/>
          <w:szCs w:val="24"/>
        </w:rPr>
        <w:t>6</w:t>
      </w:r>
    </w:p>
    <w:p w:rsidR="00BD07EB" w:rsidRDefault="00BD07EB" w:rsidP="00BD07EB">
      <w:pPr>
        <w:tabs>
          <w:tab w:val="left" w:pos="956"/>
        </w:tabs>
        <w:ind w:firstLine="360"/>
      </w:pPr>
    </w:p>
    <w:p w:rsidR="00BD07EB" w:rsidRDefault="00BD07EB" w:rsidP="00BD07EB">
      <w:pPr>
        <w:tabs>
          <w:tab w:val="left" w:pos="956"/>
        </w:tabs>
        <w:ind w:firstLine="360"/>
      </w:pPr>
    </w:p>
    <w:p w:rsidR="00BD07EB" w:rsidRDefault="00BD07EB" w:rsidP="00BD07EB">
      <w:pPr>
        <w:tabs>
          <w:tab w:val="left" w:pos="956"/>
        </w:tabs>
        <w:ind w:firstLine="360"/>
      </w:pPr>
      <w:r w:rsidRPr="00C44A9E">
        <w:t xml:space="preserve">                                                                                                             </w:t>
      </w:r>
      <w:r>
        <w:t xml:space="preserve">      </w:t>
      </w:r>
    </w:p>
    <w:p w:rsidR="00BD07EB" w:rsidRPr="00C44A9E" w:rsidRDefault="00BD07EB" w:rsidP="00BD07EB">
      <w:pPr>
        <w:tabs>
          <w:tab w:val="left" w:pos="956"/>
        </w:tabs>
        <w:ind w:firstLine="360"/>
        <w:jc w:val="both"/>
      </w:pPr>
      <w:r>
        <w:t xml:space="preserve">                                                                                                                     </w:t>
      </w:r>
    </w:p>
    <w:p w:rsidR="00AA2175" w:rsidRPr="008D78EE" w:rsidRDefault="00AA2175" w:rsidP="008D78EE">
      <w:pPr>
        <w:spacing w:after="0" w:line="240" w:lineRule="auto"/>
        <w:jc w:val="center"/>
        <w:rPr>
          <w:rFonts w:ascii="Times New Roman" w:hAnsi="Times New Roman" w:cs="Times New Roman"/>
          <w:b/>
          <w:sz w:val="28"/>
          <w:szCs w:val="28"/>
        </w:rPr>
      </w:pPr>
      <w:r w:rsidRPr="008D78EE">
        <w:rPr>
          <w:rFonts w:ascii="Times New Roman" w:hAnsi="Times New Roman" w:cs="Times New Roman"/>
          <w:b/>
          <w:sz w:val="28"/>
          <w:szCs w:val="28"/>
        </w:rPr>
        <w:t>ПОЛИТИКА В ОТНОШЕНИИ ОБРАБОТКИ ИЗАЩИТЫ</w:t>
      </w:r>
    </w:p>
    <w:p w:rsidR="00AA2175" w:rsidRPr="008D78EE" w:rsidRDefault="00AA2175" w:rsidP="008D78EE">
      <w:pPr>
        <w:spacing w:after="0" w:line="240" w:lineRule="auto"/>
        <w:jc w:val="center"/>
        <w:rPr>
          <w:rFonts w:ascii="Times New Roman" w:hAnsi="Times New Roman" w:cs="Times New Roman"/>
          <w:b/>
          <w:sz w:val="28"/>
          <w:szCs w:val="28"/>
        </w:rPr>
      </w:pPr>
      <w:r w:rsidRPr="008D78EE">
        <w:rPr>
          <w:rFonts w:ascii="Times New Roman" w:hAnsi="Times New Roman" w:cs="Times New Roman"/>
          <w:b/>
          <w:sz w:val="28"/>
          <w:szCs w:val="28"/>
        </w:rPr>
        <w:t>ПЕРСОНАЛЬНЫХДАННЫХ ГОСУДАРСТВЕННОГО</w:t>
      </w:r>
    </w:p>
    <w:p w:rsidR="00AA2175" w:rsidRPr="008D78EE" w:rsidRDefault="00AA2175" w:rsidP="008D78EE">
      <w:pPr>
        <w:spacing w:after="0" w:line="240" w:lineRule="auto"/>
        <w:jc w:val="center"/>
        <w:rPr>
          <w:rFonts w:ascii="Times New Roman" w:hAnsi="Times New Roman" w:cs="Times New Roman"/>
          <w:b/>
          <w:sz w:val="28"/>
          <w:szCs w:val="28"/>
        </w:rPr>
      </w:pPr>
      <w:r w:rsidRPr="008D78EE">
        <w:rPr>
          <w:rFonts w:ascii="Times New Roman" w:hAnsi="Times New Roman" w:cs="Times New Roman"/>
          <w:b/>
          <w:sz w:val="28"/>
          <w:szCs w:val="28"/>
        </w:rPr>
        <w:t>БЮДЖЕТНОГО УЧРЕЖДЕНИЯ</w:t>
      </w:r>
      <w:r w:rsidR="008D78EE">
        <w:rPr>
          <w:rFonts w:ascii="Times New Roman" w:hAnsi="Times New Roman" w:cs="Times New Roman"/>
          <w:b/>
          <w:sz w:val="28"/>
          <w:szCs w:val="28"/>
        </w:rPr>
        <w:t xml:space="preserve"> КУЛЬТУРЫ </w:t>
      </w:r>
      <w:r w:rsidRPr="008D78EE">
        <w:rPr>
          <w:rFonts w:ascii="Times New Roman" w:hAnsi="Times New Roman" w:cs="Times New Roman"/>
          <w:b/>
          <w:sz w:val="28"/>
          <w:szCs w:val="28"/>
        </w:rPr>
        <w:t>ГОРОДА МОСКВЫ</w:t>
      </w:r>
    </w:p>
    <w:p w:rsidR="00AA2175" w:rsidRPr="008D78EE" w:rsidRDefault="00AA2175" w:rsidP="008D78EE">
      <w:pPr>
        <w:spacing w:after="0" w:line="240" w:lineRule="auto"/>
        <w:jc w:val="center"/>
        <w:rPr>
          <w:rFonts w:ascii="Times New Roman" w:hAnsi="Times New Roman" w:cs="Times New Roman"/>
          <w:b/>
          <w:sz w:val="28"/>
          <w:szCs w:val="28"/>
        </w:rPr>
      </w:pPr>
      <w:r w:rsidRPr="008D78EE">
        <w:rPr>
          <w:rFonts w:ascii="Times New Roman" w:hAnsi="Times New Roman" w:cs="Times New Roman"/>
          <w:b/>
          <w:sz w:val="28"/>
          <w:szCs w:val="28"/>
        </w:rPr>
        <w:t>«</w:t>
      </w:r>
      <w:r w:rsidR="008D78EE">
        <w:rPr>
          <w:rFonts w:ascii="Times New Roman" w:hAnsi="Times New Roman" w:cs="Times New Roman"/>
          <w:b/>
          <w:sz w:val="28"/>
          <w:szCs w:val="28"/>
        </w:rPr>
        <w:t>МОСКОВСКИЙ ДРАМАТИЧЕСКИЙ ТЕАТР «ЧЕЛОВЕК</w:t>
      </w:r>
      <w:r w:rsidRPr="008D78EE">
        <w:rPr>
          <w:rFonts w:ascii="Times New Roman" w:hAnsi="Times New Roman" w:cs="Times New Roman"/>
          <w:b/>
          <w:sz w:val="28"/>
          <w:szCs w:val="28"/>
        </w:rPr>
        <w:t>»</w:t>
      </w:r>
    </w:p>
    <w:p w:rsidR="008D78EE" w:rsidRDefault="00AA2175" w:rsidP="008D78EE">
      <w:pPr>
        <w:spacing w:after="0" w:line="240" w:lineRule="auto"/>
        <w:jc w:val="center"/>
        <w:rPr>
          <w:rFonts w:ascii="Times New Roman" w:hAnsi="Times New Roman" w:cs="Times New Roman"/>
          <w:sz w:val="24"/>
          <w:szCs w:val="24"/>
        </w:rPr>
      </w:pPr>
      <w:r w:rsidRPr="00AA2175">
        <w:rPr>
          <w:b/>
          <w:sz w:val="28"/>
          <w:szCs w:val="28"/>
        </w:rPr>
        <w:t>(далее-Политика</w:t>
      </w:r>
      <w:r w:rsidR="008D78EE">
        <w:rPr>
          <w:b/>
          <w:sz w:val="28"/>
          <w:szCs w:val="28"/>
        </w:rPr>
        <w:t>)</w:t>
      </w:r>
      <w:r w:rsidR="0058787F">
        <w:rPr>
          <w:rFonts w:ascii="Times New Roman" w:hAnsi="Times New Roman" w:cs="Times New Roman"/>
          <w:sz w:val="24"/>
          <w:szCs w:val="24"/>
        </w:rPr>
        <w:t xml:space="preserve">     </w:t>
      </w:r>
    </w:p>
    <w:p w:rsidR="008D78EE" w:rsidRDefault="008D78EE" w:rsidP="008D78EE">
      <w:pPr>
        <w:spacing w:after="0" w:line="240" w:lineRule="auto"/>
        <w:jc w:val="center"/>
        <w:rPr>
          <w:rFonts w:ascii="Times New Roman" w:hAnsi="Times New Roman" w:cs="Times New Roman"/>
          <w:sz w:val="24"/>
          <w:szCs w:val="24"/>
        </w:rPr>
      </w:pPr>
    </w:p>
    <w:p w:rsidR="008D78EE" w:rsidRDefault="008D78EE" w:rsidP="008D78EE">
      <w:pPr>
        <w:spacing w:after="0" w:line="240" w:lineRule="auto"/>
        <w:jc w:val="center"/>
        <w:rPr>
          <w:rFonts w:ascii="Times New Roman" w:hAnsi="Times New Roman" w:cs="Times New Roman"/>
          <w:sz w:val="24"/>
          <w:szCs w:val="24"/>
        </w:rPr>
      </w:pPr>
    </w:p>
    <w:p w:rsidR="0058787F" w:rsidRDefault="0058787F" w:rsidP="008D78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9E737F" w:rsidRPr="00EB2C36">
        <w:rPr>
          <w:rFonts w:ascii="Times New Roman" w:hAnsi="Times New Roman" w:cs="Times New Roman"/>
          <w:sz w:val="24"/>
          <w:szCs w:val="24"/>
        </w:rPr>
        <w:t>ОБЩИЕ ПОЛОЖЕНИЯ</w:t>
      </w:r>
    </w:p>
    <w:p w:rsidR="008D78EE" w:rsidRDefault="008D78EE" w:rsidP="008D78EE">
      <w:pPr>
        <w:spacing w:after="0" w:line="240" w:lineRule="auto"/>
        <w:jc w:val="center"/>
        <w:rPr>
          <w:rFonts w:ascii="Times New Roman" w:hAnsi="Times New Roman" w:cs="Times New Roman"/>
          <w:sz w:val="24"/>
          <w:szCs w:val="24"/>
        </w:rPr>
      </w:pPr>
    </w:p>
    <w:p w:rsidR="00EF279F" w:rsidRPr="00EF279F" w:rsidRDefault="009E737F" w:rsidP="00EF279F">
      <w:pPr>
        <w:pStyle w:val="a6"/>
        <w:numPr>
          <w:ilvl w:val="1"/>
          <w:numId w:val="1"/>
        </w:numPr>
        <w:spacing w:after="0" w:line="240" w:lineRule="auto"/>
        <w:jc w:val="both"/>
        <w:rPr>
          <w:rFonts w:ascii="Times New Roman" w:hAnsi="Times New Roman" w:cs="Times New Roman"/>
          <w:sz w:val="24"/>
          <w:szCs w:val="24"/>
        </w:rPr>
      </w:pPr>
      <w:r w:rsidRPr="00EF279F">
        <w:rPr>
          <w:rFonts w:ascii="Times New Roman" w:hAnsi="Times New Roman" w:cs="Times New Roman"/>
          <w:sz w:val="24"/>
          <w:szCs w:val="24"/>
        </w:rPr>
        <w:t xml:space="preserve">Политика обработки персональных данных в Государственном бюджетном учреждении культуры города Москвы «Московский </w:t>
      </w:r>
      <w:r w:rsidR="000B0A39" w:rsidRPr="00EF279F">
        <w:rPr>
          <w:rFonts w:ascii="Times New Roman" w:hAnsi="Times New Roman" w:cs="Times New Roman"/>
          <w:sz w:val="24"/>
          <w:szCs w:val="24"/>
        </w:rPr>
        <w:t>драматический театр «Человек»</w:t>
      </w:r>
      <w:r w:rsidRPr="00EF279F">
        <w:rPr>
          <w:rFonts w:ascii="Times New Roman" w:hAnsi="Times New Roman" w:cs="Times New Roman"/>
          <w:sz w:val="24"/>
          <w:szCs w:val="24"/>
        </w:rPr>
        <w:t xml:space="preserve">» (далее - Политика) определяет основные принципы, цели, условия и способы обработки персональных данных, перечни субъектов и состав обрабатываемых персональных данных, действия и операции, совершаемые с персональными данными, права субъектов персональных данных, а также содержит сведения о реализуемых в Государственном бюджетном </w:t>
      </w:r>
      <w:r w:rsidR="00616399" w:rsidRPr="00EF279F">
        <w:rPr>
          <w:rFonts w:ascii="Times New Roman" w:hAnsi="Times New Roman" w:cs="Times New Roman"/>
          <w:sz w:val="24"/>
          <w:szCs w:val="24"/>
        </w:rPr>
        <w:t>учреждении</w:t>
      </w:r>
    </w:p>
    <w:p w:rsidR="000B0A39" w:rsidRPr="00EF279F" w:rsidRDefault="009E737F" w:rsidP="00EF279F">
      <w:pPr>
        <w:pStyle w:val="a6"/>
        <w:numPr>
          <w:ilvl w:val="1"/>
          <w:numId w:val="1"/>
        </w:numPr>
        <w:spacing w:after="0" w:line="240" w:lineRule="auto"/>
        <w:jc w:val="both"/>
        <w:rPr>
          <w:rFonts w:ascii="Times New Roman" w:hAnsi="Times New Roman" w:cs="Times New Roman"/>
          <w:sz w:val="24"/>
          <w:szCs w:val="24"/>
        </w:rPr>
      </w:pPr>
      <w:r w:rsidRPr="00EF279F">
        <w:rPr>
          <w:rFonts w:ascii="Times New Roman" w:hAnsi="Times New Roman" w:cs="Times New Roman"/>
          <w:sz w:val="24"/>
          <w:szCs w:val="24"/>
        </w:rPr>
        <w:t xml:space="preserve"> культуры города Москвы «Московский </w:t>
      </w:r>
      <w:r w:rsidR="000B0A39" w:rsidRPr="00EF279F">
        <w:rPr>
          <w:rFonts w:ascii="Times New Roman" w:hAnsi="Times New Roman" w:cs="Times New Roman"/>
          <w:sz w:val="24"/>
          <w:szCs w:val="24"/>
        </w:rPr>
        <w:t>драматический театр «Человек»</w:t>
      </w:r>
      <w:r w:rsidRPr="00EF279F">
        <w:rPr>
          <w:rFonts w:ascii="Times New Roman" w:hAnsi="Times New Roman" w:cs="Times New Roman"/>
          <w:sz w:val="24"/>
          <w:szCs w:val="24"/>
        </w:rPr>
        <w:t xml:space="preserve">» требованиях к защите персональных данных. </w:t>
      </w:r>
    </w:p>
    <w:p w:rsidR="0058787F" w:rsidRDefault="009E737F" w:rsidP="00F833A5">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 xml:space="preserve">1.2. Политика принята с целью защиты прав и свобод человека и гражданина при обработке персональных данных, в том числе, защиты прав на неприкосновенность частной </w:t>
      </w:r>
      <w:r w:rsidR="0058787F">
        <w:rPr>
          <w:rFonts w:ascii="Times New Roman" w:hAnsi="Times New Roman" w:cs="Times New Roman"/>
          <w:sz w:val="24"/>
          <w:szCs w:val="24"/>
        </w:rPr>
        <w:t>жи</w:t>
      </w:r>
      <w:bookmarkStart w:id="0" w:name="_GoBack"/>
      <w:bookmarkEnd w:id="0"/>
      <w:r w:rsidR="0058787F">
        <w:rPr>
          <w:rFonts w:ascii="Times New Roman" w:hAnsi="Times New Roman" w:cs="Times New Roman"/>
          <w:sz w:val="24"/>
          <w:szCs w:val="24"/>
        </w:rPr>
        <w:t>зни, личную и семейную тайну.</w:t>
      </w:r>
    </w:p>
    <w:p w:rsidR="0058787F" w:rsidRDefault="009E737F" w:rsidP="00F833A5">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 xml:space="preserve">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 </w:t>
      </w:r>
    </w:p>
    <w:p w:rsidR="0058787F" w:rsidRPr="005C6733" w:rsidRDefault="009E737F" w:rsidP="00F833A5">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 xml:space="preserve">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официальном интернет-сайте Оператора </w:t>
      </w:r>
      <w:hyperlink r:id="rId5" w:history="1">
        <w:r w:rsidR="00F833A5" w:rsidRPr="005C6733">
          <w:rPr>
            <w:rStyle w:val="a3"/>
            <w:color w:val="auto"/>
          </w:rPr>
          <w:t>https://chelovek-theatre.ru/</w:t>
        </w:r>
      </w:hyperlink>
      <w:r w:rsidRPr="005C6733">
        <w:rPr>
          <w:rFonts w:ascii="Times New Roman" w:hAnsi="Times New Roman" w:cs="Times New Roman"/>
          <w:sz w:val="24"/>
          <w:szCs w:val="24"/>
        </w:rPr>
        <w:t xml:space="preserve">. </w:t>
      </w:r>
    </w:p>
    <w:p w:rsidR="00F833A5" w:rsidRDefault="009E737F" w:rsidP="00F833A5">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 xml:space="preserve">1.5. Основные понятия: -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 - субъект персональных данных – физическое лицо, персональные данные которого подвергаются обработке; - оператор персональных данных – Государственное бюджетное учреждение культуры города Москвы «Московский </w:t>
      </w:r>
      <w:r w:rsidR="00F833A5">
        <w:rPr>
          <w:rFonts w:ascii="Times New Roman" w:hAnsi="Times New Roman" w:cs="Times New Roman"/>
          <w:sz w:val="24"/>
          <w:szCs w:val="24"/>
        </w:rPr>
        <w:t>драматический театр «Человек</w:t>
      </w:r>
      <w:r w:rsidRPr="00EB2C36">
        <w:rPr>
          <w:rFonts w:ascii="Times New Roman" w:hAnsi="Times New Roman" w:cs="Times New Roman"/>
          <w:sz w:val="24"/>
          <w:szCs w:val="24"/>
        </w:rPr>
        <w:t xml:space="preserve">» (далее – Оператор),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 обработка персональных данных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 сбор, запись, систематизацию, накопление, хранение, уточнение (обновление, изменение), извлечение, использование, передачу (распространение, </w:t>
      </w:r>
      <w:r w:rsidRPr="00EB2C36">
        <w:rPr>
          <w:rFonts w:ascii="Times New Roman" w:hAnsi="Times New Roman" w:cs="Times New Roman"/>
          <w:sz w:val="24"/>
          <w:szCs w:val="24"/>
        </w:rPr>
        <w:lastRenderedPageBreak/>
        <w:t xml:space="preserve">предоставление, доступ), обезличивание, блокирование, удаление, уничтожение; - автоматизированная обработка персональных данных – обработка персональных данных с помощью средств вычислительной техники; - распространение персональных данных – действия, направленные на раскрытие персональных данных неопределенному кругу лиц; - предоставление персональных данных – действия, направленные на раскрытие персональных данных определенному лицу или определенному кругу лиц; -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 -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w:t>
      </w:r>
    </w:p>
    <w:p w:rsidR="0058787F" w:rsidRDefault="009E737F" w:rsidP="00F833A5">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 xml:space="preserve"> -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 -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 </w:t>
      </w:r>
    </w:p>
    <w:p w:rsidR="00F833A5" w:rsidRDefault="009E737F" w:rsidP="00F833A5">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 xml:space="preserve">1.6. Основные права субъекта персональных данных: - субъект персональных данных имеет право на получение у Оператора информации, касающейся обработки его персональных данных; -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 если субъект персональных данных считает, что Оператор осуществляет обработку его персональных данных с нарушением требований законодательства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 - субъект персональных данных имеет право отозвать согласие на обработку персональных данных; </w:t>
      </w:r>
    </w:p>
    <w:p w:rsidR="0058787F" w:rsidRDefault="009E737F" w:rsidP="00F833A5">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 xml:space="preserve">-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 </w:t>
      </w:r>
    </w:p>
    <w:p w:rsidR="0058787F" w:rsidRDefault="009E737F" w:rsidP="00F833A5">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1.7. Основные права и обязанности Оператора:</w:t>
      </w:r>
    </w:p>
    <w:p w:rsidR="0058787F" w:rsidRDefault="009E737F" w:rsidP="00F833A5">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 xml:space="preserve"> 1.7.1. Основные права Оператора: -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 -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 - предоставлять персональные данные субъектов третьим лицам, если это предусмотрено действующим законодательством (налоговые, правоохранительные органы и др.); </w:t>
      </w:r>
    </w:p>
    <w:p w:rsidR="0058787F" w:rsidRDefault="009E737F" w:rsidP="00F833A5">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 xml:space="preserve">1.7.2. Основные обязанности Оператора: - организовывать обработку персональных данных в соответствии с требованиями Закона о персональных данных; - предоставлять субъекту персональных данных по его письменному запросу информацию, касающуюся обработки его персональных данных, либо на законных основаниях предоставить отказ в предоставлении такой информации в срок, 3 не превышающий тридцати дней с момента получения Оператором соответствующего запроса; - по письменному требованию субъекта персональных данных уточнять обрабатываемые персональные данные, блокировать или удалять, если персональные данные являются неполными, устаревшими, неточными, незаконно полученными или не являются необходимыми для заявленной цели обработки, в срок, не превышающий тридцати дней с момента получения Оператором соответствующего требования; - в случае достижения цели обработки персональных данных третьих лиц незамедлительно прекратить обработку персональных данных и уничтожить соответствующие персональные данные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 в случае отзыва субъектом персональных данных согласия на обработку своих персональных данных прекратить обработку персональных данных и уничтожить персональные данные в срок, не превышающий тридцати дней с даты поступления указанного отзыва, если иное не предусмотрено соглашением между Оператором и субъектом персональных данных; - при обработке персональных данных Оператор принимает необходимые правовые, организационные и технические меры для защиты персональных данных третьих лиц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w:t>
      </w:r>
    </w:p>
    <w:p w:rsidR="0058787F" w:rsidRDefault="009E737F" w:rsidP="00F833A5">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rsidR="0058787F" w:rsidRDefault="0058787F" w:rsidP="00EB2C36">
      <w:pPr>
        <w:jc w:val="both"/>
        <w:rPr>
          <w:rFonts w:ascii="Times New Roman" w:hAnsi="Times New Roman" w:cs="Times New Roman"/>
          <w:sz w:val="24"/>
          <w:szCs w:val="24"/>
        </w:rPr>
      </w:pPr>
      <w:r>
        <w:rPr>
          <w:rFonts w:ascii="Times New Roman" w:hAnsi="Times New Roman" w:cs="Times New Roman"/>
          <w:sz w:val="24"/>
          <w:szCs w:val="24"/>
        </w:rPr>
        <w:t xml:space="preserve">                               </w:t>
      </w:r>
      <w:r w:rsidR="009E737F" w:rsidRPr="00EB2C36">
        <w:rPr>
          <w:rFonts w:ascii="Times New Roman" w:hAnsi="Times New Roman" w:cs="Times New Roman"/>
          <w:sz w:val="24"/>
          <w:szCs w:val="24"/>
        </w:rPr>
        <w:t xml:space="preserve"> 2. ЦЕЛИ СБОРА ПЕРСОНАЛЬНЫХ ДАННЫХ </w:t>
      </w:r>
    </w:p>
    <w:p w:rsidR="00F833A5" w:rsidRDefault="009E737F" w:rsidP="00F833A5">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 xml:space="preserve">2.1. Обработка персональных данных Оператором осуществляется в целях: - ведения кадровой работы, регулирования трудовых отношений с работниками Оператора; - исполнения обязанностей, возложенных на Оператора действующим законодательством Российской Федерации; - осуществления обязанностей по предоставлению персональных данных в органы государственной власти, в </w:t>
      </w:r>
      <w:r w:rsidR="004B1461" w:rsidRPr="00616399">
        <w:rPr>
          <w:rFonts w:ascii="Times New Roman" w:hAnsi="Times New Roman" w:cs="Times New Roman"/>
          <w:sz w:val="24"/>
          <w:szCs w:val="24"/>
        </w:rPr>
        <w:t>Фонд пенсионного и социального страхования Российской Федерации</w:t>
      </w:r>
      <w:r w:rsidRPr="00616399">
        <w:rPr>
          <w:rFonts w:ascii="Times New Roman" w:hAnsi="Times New Roman" w:cs="Times New Roman"/>
          <w:sz w:val="24"/>
          <w:szCs w:val="24"/>
        </w:rPr>
        <w:t>, в Федеральный фонд обязательного медицинского страхования</w:t>
      </w:r>
      <w:r w:rsidRPr="00EB2C36">
        <w:rPr>
          <w:rFonts w:ascii="Times New Roman" w:hAnsi="Times New Roman" w:cs="Times New Roman"/>
          <w:sz w:val="24"/>
          <w:szCs w:val="24"/>
        </w:rPr>
        <w:t xml:space="preserve">, а также в иные государственные органы; - осуществления прав и законных интересов Оператора и третьих лиц, в том числе по исполнению требований действующего законодательства Российской Федерации, обеспечению безопасности деятельности; - достижения общественно значимых целей создания эффективных инструментов для выполнения требований законодательства, противодействия коррупции, мошенничеству, легализации (отмыванию) доходов, полученных преступным путем, и финансированию терроризма; - осуществления прав и обязанностей работодателя, обучения работников Оператора, обеспечения личной безопасности работников, контроля количества и качества выполняемой работы, обеспечения сохранности имущества Оператора, обеспечения пользования работниками, установленными законодательством Российской Федерации гарантиями, компенсациями и льготами; </w:t>
      </w:r>
    </w:p>
    <w:p w:rsidR="0058787F" w:rsidRDefault="009E737F" w:rsidP="00F833A5">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 xml:space="preserve"> - заключения и исполнения обязательств по договорам и контрактам гражданскоправового характера с контрагентами, в том числе по трудовым договорам; - осуществления пропускного режима в помещениях Оператора; - взаимодействия с пользователями Интернет-сайта Оператора, в том числе при осуществлении пользователем бронировании, покупкой билетов на услуги, предоставляемые Оператором, идентификации пользователя, предоставлении пользователю доступа к персонализированным ресурсам, подтверждения достоверности и полноты предоставляемых данных, уведомления пользователя; - осуществления обратной связи с пользователями Интернет-сайта Оператора, в том числе для получения от пользователей мнений, вопросов по информации сайта и информационным продуктам Оператора, а также для направления им ответов; - исполнения судебных актов, актов других органов или должностных лиц, подлежащих исполнению в соответствии с законодательством Российской Федерации об исполнительном производстве; - осуществления прав и законных интересов Оператора в рамках осуществления видов деятельности, предусмотренных Уставом и иными локальными нормативными актами Оператора, нормативными актами действующего законодательства Российской Федерации и города Москвы, либо достижения общественно значимых целей; - ведение бухгалтерского учета; - в иных законных целях.</w:t>
      </w:r>
    </w:p>
    <w:p w:rsidR="0058787F" w:rsidRDefault="009E737F" w:rsidP="00EB2C36">
      <w:pPr>
        <w:jc w:val="both"/>
        <w:rPr>
          <w:rFonts w:ascii="Times New Roman" w:hAnsi="Times New Roman" w:cs="Times New Roman"/>
          <w:sz w:val="24"/>
          <w:szCs w:val="24"/>
        </w:rPr>
      </w:pPr>
      <w:r w:rsidRPr="00EB2C36">
        <w:rPr>
          <w:rFonts w:ascii="Times New Roman" w:hAnsi="Times New Roman" w:cs="Times New Roman"/>
          <w:sz w:val="24"/>
          <w:szCs w:val="24"/>
        </w:rPr>
        <w:t xml:space="preserve"> 2.2.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F833A5" w:rsidRDefault="00F833A5" w:rsidP="00EB2C36">
      <w:pPr>
        <w:jc w:val="both"/>
        <w:rPr>
          <w:rFonts w:ascii="Times New Roman" w:hAnsi="Times New Roman" w:cs="Times New Roman"/>
          <w:sz w:val="24"/>
          <w:szCs w:val="24"/>
        </w:rPr>
      </w:pPr>
    </w:p>
    <w:p w:rsidR="00F833A5" w:rsidRDefault="00F833A5" w:rsidP="00EB2C36">
      <w:pPr>
        <w:jc w:val="both"/>
        <w:rPr>
          <w:rFonts w:ascii="Times New Roman" w:hAnsi="Times New Roman" w:cs="Times New Roman"/>
          <w:sz w:val="24"/>
          <w:szCs w:val="24"/>
        </w:rPr>
      </w:pPr>
    </w:p>
    <w:p w:rsidR="0058787F" w:rsidRDefault="0058787F" w:rsidP="00EB2C36">
      <w:pPr>
        <w:jc w:val="both"/>
        <w:rPr>
          <w:rFonts w:ascii="Times New Roman" w:hAnsi="Times New Roman" w:cs="Times New Roman"/>
          <w:sz w:val="24"/>
          <w:szCs w:val="24"/>
        </w:rPr>
      </w:pPr>
      <w:r>
        <w:rPr>
          <w:rFonts w:ascii="Times New Roman" w:hAnsi="Times New Roman" w:cs="Times New Roman"/>
          <w:sz w:val="24"/>
          <w:szCs w:val="24"/>
        </w:rPr>
        <w:t xml:space="preserve">            </w:t>
      </w:r>
      <w:r w:rsidR="009E737F" w:rsidRPr="00EB2C36">
        <w:rPr>
          <w:rFonts w:ascii="Times New Roman" w:hAnsi="Times New Roman" w:cs="Times New Roman"/>
          <w:sz w:val="24"/>
          <w:szCs w:val="24"/>
        </w:rPr>
        <w:t xml:space="preserve"> 3. ПРАВОВЫЕ ОСНОВАНИЯ ОБРАБОТКИ ПЕРСОНАЛЬНЫХ ДАННЫХ </w:t>
      </w:r>
    </w:p>
    <w:p w:rsidR="0058787F" w:rsidRDefault="009E737F" w:rsidP="00F833A5">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 xml:space="preserve">3.1. Правовыми основаниями обработки персональных данных являются: - Конституция Российской Федерации; - Гражданский кодекс Российской Федерации; - Трудовой кодекс Российской Федерации; - - Нормативные правовые акты Российской Федерации и нормативные документы уполномоченных органов государственной власти и принятые на их основе нормативные правовые акты, регулирующие отношения, связанные с деятельностью оператора; - локальные нормативные акты Оператора; - уставные документы Оператора; - договоры, заключаемые между Оператором и субъектом персональных данных; - согласие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 </w:t>
      </w:r>
    </w:p>
    <w:p w:rsidR="0058787F" w:rsidRDefault="009E737F" w:rsidP="00F833A5">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 xml:space="preserve">3.2. Обработка персональных данных осуществляется Оператором с согласия соответствующего субъекта персональных данных на обработку его персональных данных в соответствии с Федеральным законом от 27 июля 2006 г. № 152-ФЗ «О персональных данных». </w:t>
      </w:r>
    </w:p>
    <w:p w:rsidR="00F833A5" w:rsidRDefault="009E737F" w:rsidP="00F833A5">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3.3. Без согласия субъекта персональных данных Оператор осуществляет обработку персональных данных в следующих случаях: - обработка персональных данных необходима для достижения целей, предусмотренных международным договором Российской Федерации или законом;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58787F" w:rsidRDefault="00F833A5" w:rsidP="00F833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E737F" w:rsidRPr="00EB2C36">
        <w:rPr>
          <w:rFonts w:ascii="Times New Roman" w:hAnsi="Times New Roman" w:cs="Times New Roman"/>
          <w:sz w:val="24"/>
          <w:szCs w:val="24"/>
        </w:rPr>
        <w:t xml:space="preserve">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 -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в том числе в случае реализации Оператором своего права на уступку прав (требований) по такому договору,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 - осуществляется обработка персональных данных, подлежащих опубликованию или обязательному раскрытию в соответствии с федеральными законами; -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 - обработка персональных данных необходима для осуществления и выполнения возложенных законодательством Российской Федерации на Оператора функций, полномочий и обязанностей; -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 -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 - в иных случаях, прямо предусмотренных Федеральным законом от 27 июля 2006 г. № 152-ФЗ «О персональных данных». </w:t>
      </w:r>
    </w:p>
    <w:p w:rsidR="0058787F" w:rsidRDefault="009E737F" w:rsidP="00EB2C36">
      <w:pPr>
        <w:jc w:val="both"/>
        <w:rPr>
          <w:rFonts w:ascii="Times New Roman" w:hAnsi="Times New Roman" w:cs="Times New Roman"/>
          <w:sz w:val="24"/>
          <w:szCs w:val="24"/>
        </w:rPr>
      </w:pPr>
      <w:r w:rsidRPr="00EB2C36">
        <w:rPr>
          <w:rFonts w:ascii="Times New Roman" w:hAnsi="Times New Roman" w:cs="Times New Roman"/>
          <w:sz w:val="24"/>
          <w:szCs w:val="24"/>
        </w:rPr>
        <w:t>3.4. Лица, виновные в нарушении норм, регулирующих получение, обработку и защиту персональных данных субъектов персональных данных, привлекаются к дисциплинарной и материальной ответственности в порядке, установленном Трудовым кодексом Российской Федерации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 Российской Федерации.</w:t>
      </w:r>
    </w:p>
    <w:p w:rsidR="0058787F" w:rsidRDefault="009E737F" w:rsidP="00EB2C36">
      <w:pPr>
        <w:jc w:val="both"/>
        <w:rPr>
          <w:rFonts w:ascii="Times New Roman" w:hAnsi="Times New Roman" w:cs="Times New Roman"/>
          <w:sz w:val="24"/>
          <w:szCs w:val="24"/>
        </w:rPr>
      </w:pPr>
      <w:r w:rsidRPr="00EB2C36">
        <w:rPr>
          <w:rFonts w:ascii="Times New Roman" w:hAnsi="Times New Roman" w:cs="Times New Roman"/>
          <w:sz w:val="24"/>
          <w:szCs w:val="24"/>
        </w:rPr>
        <w:t xml:space="preserve"> 4. ОБЪЕМ И КАТЕГОРИИ ОБРАБАТЫВАЕМЫХ ПЕРСОНАЛЬНЫХ ДАННЫХ, КАТЕГОРИИ СУБЪЕКТОВ ПЕРСОНАЛЬНЫХ ДАННЫХ </w:t>
      </w:r>
    </w:p>
    <w:p w:rsidR="0058787F" w:rsidRDefault="009E737F" w:rsidP="00F833A5">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 xml:space="preserve">4.1. Содержание и объем обрабатываемых персональных данных должны соответствовать заявленным целям обработки. </w:t>
      </w:r>
    </w:p>
    <w:p w:rsidR="0058787F" w:rsidRDefault="009E737F" w:rsidP="00F833A5">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4.2. Обрабатываемые персональные данные не должны быть избыточными по отношению к заявленным целям их обработки.</w:t>
      </w:r>
    </w:p>
    <w:p w:rsidR="0058787F" w:rsidRDefault="009E737F" w:rsidP="00F833A5">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 xml:space="preserve"> 4.3. К категориям субъектов персональных данных относятся: - работники Оператора, бывшие работники, кандидаты на замещение вакантных должностей; - клиенты и контрагенты Оператора (физические лица), в т.ч. посещающие Оператора, обработка данных которых необходима для однократного пропуска таких лиц в помещения Оператора; 6 - представители/работники клиентов и контрагентов Оператора (юридических лиц), в т.ч. посещающие Оператора, обработка данных которых необходима для однократного пропуска таких лиц в помещения Оператора; - клиенты Оператора, являющиеся пользователями Интернет-сайта Оператора; - физические лица, обратившиеся к оператору в порядке, установленном Федеральным законом «О порядке рассмотрения обращений граждан Российской Федерации».</w:t>
      </w:r>
    </w:p>
    <w:p w:rsidR="0058787F" w:rsidRDefault="009E737F" w:rsidP="00F833A5">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 xml:space="preserve"> 4.3.1. Если иное не установлено Трудовым кодексом Российской Федерации, другими федеральными законами, при заключении трудового договора лицо, поступающее на работу (работники оператора, бывшие работники, кандидаты на замещение вакантных должностей) предоставляет оператору для обработки, следующие персональные данные: фамилию, имя, отчество; пол; возраст; дату и место рождения; паспортные данные (№, когда и кем выдан); адрес регистрации по месту жительства и адрес фактического проживания; номер страхового свидетельства государственного пенсионного страхования; номер телефона (домашний, мобильный), адрес электронной почты; ИНН; гражданство; образование; профессия; стаж работы; состояние в браке; сведения о воинском учете; сведения о повышенной квалификации; сведения о профессиональной переподготовке; сведения о наградах (поощрениях), почетных званиях; сведения о социальных гарантиях; сведения о контактных телефонах. </w:t>
      </w:r>
    </w:p>
    <w:p w:rsidR="0058787F" w:rsidRDefault="009E737F" w:rsidP="00F833A5">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 xml:space="preserve">4.3.2. При заключении гражданско-правовых договоров клиенты и контрагенты Оператора (физические лица) предоставляет Оператору для обработки следующие персональные данные: фамилию, имя, отчество; дату и место рождения; паспортные данные (№, когда и кем выдан); адрес регистрации по месту жительства и адрес фактического проживания; номер страхового свидетельства государственного пенсионного страхования; ИНН; гражданство; сведения о контактных телефонах, банковские реквизиты для перечисления вознаграждения. </w:t>
      </w:r>
    </w:p>
    <w:p w:rsidR="0058787F" w:rsidRDefault="009E737F" w:rsidP="00F833A5">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 xml:space="preserve">4.3.3. При заключении гражданско-правовых договоров и контрактов, при представлении интересов клиентов и контрагентов Оператора, представители/работники клиентов и контрагентов (юридических лиц) Оператора, предоставляет Оператору для обработки, следующие персональные данные: фамилию, имя, отчество; дату и место рождения; паспортные данные (№, когда и кем выдан); адрес регистрации по месту жительства и адрес фактического проживания; сведения о контактных телефонах. </w:t>
      </w:r>
    </w:p>
    <w:p w:rsidR="0058787F" w:rsidRDefault="009E737F" w:rsidP="00F833A5">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4.3.4. Физические лица, обратившиеся к оператору в порядке, установленном Федеральным законом «О порядке рассмотрения обращений граждан Российской Федерации» предоставляет оператору для обработки, следующие персональные данные: фамилию, имя, отчество; дату и место рождения; паспортные данные (№, когда и кем выдан); адрес места жительства (с почтовым индексом); сведения о контактных телефонах; адрес электронной почты.</w:t>
      </w:r>
    </w:p>
    <w:p w:rsidR="0058787F" w:rsidRDefault="009E737F" w:rsidP="00F833A5">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 xml:space="preserve">4.3.5.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работника Оператора не допускается, за исключением случаев, предусмотренных частью 2 ст. 10 Федерального Российской Федерации. </w:t>
      </w:r>
    </w:p>
    <w:p w:rsidR="0058787F" w:rsidRDefault="009E737F" w:rsidP="00F833A5">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 xml:space="preserve">4.3.6. Обработка биометрических персональных данных оператором не производится. </w:t>
      </w:r>
    </w:p>
    <w:p w:rsidR="0058787F" w:rsidRDefault="0058787F" w:rsidP="00EB2C36">
      <w:pPr>
        <w:jc w:val="both"/>
        <w:rPr>
          <w:rFonts w:ascii="Times New Roman" w:hAnsi="Times New Roman" w:cs="Times New Roman"/>
          <w:sz w:val="24"/>
          <w:szCs w:val="24"/>
        </w:rPr>
      </w:pPr>
      <w:r>
        <w:rPr>
          <w:rFonts w:ascii="Times New Roman" w:hAnsi="Times New Roman" w:cs="Times New Roman"/>
          <w:sz w:val="24"/>
          <w:szCs w:val="24"/>
        </w:rPr>
        <w:t xml:space="preserve">       </w:t>
      </w:r>
      <w:r w:rsidR="009E737F" w:rsidRPr="00EB2C36">
        <w:rPr>
          <w:rFonts w:ascii="Times New Roman" w:hAnsi="Times New Roman" w:cs="Times New Roman"/>
          <w:sz w:val="24"/>
          <w:szCs w:val="24"/>
        </w:rPr>
        <w:t xml:space="preserve">5. ПОРЯДОК И УСЛОВИЯ ОБРАБОТКИ ПЕРСОНАЛЬНЫХ ДАННЫХ </w:t>
      </w:r>
    </w:p>
    <w:p w:rsidR="0058787F" w:rsidRDefault="009E737F" w:rsidP="00F833A5">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5.1.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удаление; у</w:t>
      </w:r>
      <w:r w:rsidR="00F833A5">
        <w:rPr>
          <w:rFonts w:ascii="Times New Roman" w:hAnsi="Times New Roman" w:cs="Times New Roman"/>
          <w:sz w:val="24"/>
          <w:szCs w:val="24"/>
        </w:rPr>
        <w:t xml:space="preserve">ничтожение персональных данных </w:t>
      </w:r>
      <w:r w:rsidRPr="00EB2C36">
        <w:rPr>
          <w:rFonts w:ascii="Times New Roman" w:hAnsi="Times New Roman" w:cs="Times New Roman"/>
          <w:sz w:val="24"/>
          <w:szCs w:val="24"/>
        </w:rPr>
        <w:t xml:space="preserve"> </w:t>
      </w:r>
    </w:p>
    <w:p w:rsidR="00F94F81" w:rsidRDefault="009E737F" w:rsidP="00F833A5">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 xml:space="preserve">5.2. Обработка персональных данных осуществляется Оператором следующими способами: </w:t>
      </w:r>
    </w:p>
    <w:p w:rsidR="00F94F81" w:rsidRDefault="009E737F" w:rsidP="00F833A5">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 xml:space="preserve">- неавтоматизированная обработка персональных данных; </w:t>
      </w:r>
    </w:p>
    <w:p w:rsidR="00F94F81" w:rsidRDefault="009E737F" w:rsidP="00F833A5">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 xml:space="preserve">- автоматизированная обработка персональных данных с передачей полученной информации по информационно-телекоммуникационным сетям Интернет или без таковой; </w:t>
      </w:r>
    </w:p>
    <w:p w:rsidR="0058787F" w:rsidRDefault="009E737F" w:rsidP="00F833A5">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 xml:space="preserve">- смешанная обработка персональных данных. </w:t>
      </w:r>
    </w:p>
    <w:p w:rsidR="00364DD7" w:rsidRDefault="009E737F" w:rsidP="00F833A5">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 xml:space="preserve">5.3.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В случае предоставления персональных данных в органы государственной власти, в Пенсионный фонд Российской Федерации, в Фонд социального страхования Российской Федерации, в Федеральный фонд обязательного медицинского страхования, а также в иные государственные органы условия передачи персональных данных устанавливаются указанными выше лицами в соответствии с требованиями законодательства Российской Федерации. 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 </w:t>
      </w:r>
    </w:p>
    <w:p w:rsidR="00F94F81" w:rsidRDefault="009E737F" w:rsidP="00F94F81">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 xml:space="preserve">5.4. Оператор при обработке персональных данных принимает все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Оператор принимает необходимые правовые, организационные, технические, физические, криптографические меры защиты персональных данных, а также меры, направленные на обеспечение выполнения обязанностей, предусмотренных Федеральным законом от 27 июля 2006 г. №152-ФЗ «О персональных данных» и принятыми в соответствии с ним нормативными правовыми актами. Такие меры, в том числе, включают следующие: - назначение ответственного за организацию обработки персональных данных; -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локальными актами Оператора в отношении обработки персональных данных, с информацией об ответственности за разглашение персональных данных, нарушение порядка их обработки и иные неправомерные действия в отношении персональных данных, а также обучение указанных работников правилам работы с персональными данными; - осуществление внутреннего контроля соответствия обработки персональных данных Федеральному закону от 27 июля 2006 г. № 152-ФЗ «О персональных данных» и принятым в соответствии с ним нормативным правовым актам, требованиям к защите персональных данных, локальным актам Оператора; - определением угроз безопасности персональных данных при их обработке в информационных системах персональных данных; -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 - применением прошедших в установленном порядке процедуру оценки соответствия средств защиты информации; </w:t>
      </w:r>
    </w:p>
    <w:p w:rsidR="00364DD7" w:rsidRDefault="009E737F" w:rsidP="00F94F81">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 xml:space="preserve">- контроль и оценка эффективности принимаемых мер по обеспечению безопасности персональных данных до ввода и в процессе эксплуатации соответствующей информационной системы персональных данных; - учет материальных (бумажных, машинных) носителей персональных данных и обеспечение их сохранности; - своевременное обнаружение фактов разглашения, утечки, несанкционированного доступа к персональным данным и принятие соответствующих мер, восстановление персональных данных, модифицированных или уничтоженных вследствие несанкционированного доступа к ним; - резервирование технических средств и дублирование массивов и носителей информации; - установлением ограничений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 - контролем за принимаемыми мерами по обеспечению безопасности персональных данных и уровня защищенности информационных систем персональных данных. Оператор (директор, художественный руководитель и иные его законные, полномочные представители) в целях обеспечения прав и свобод человека и гражданина при обработке персональных данных работника должны соблюдать требования, предусмотренные ст. 86 Трудового кодекса Российской Федерации: </w:t>
      </w:r>
    </w:p>
    <w:p w:rsidR="00364DD7" w:rsidRDefault="009E737F" w:rsidP="00F94F81">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 xml:space="preserve">5.5. Сроки обработки и хранения персональных данных определены с учетом: - установленных целей обработки персональных данных; - сроков действия договоров с субъектами персональных данных и согласий субъектов персональных данных на обработку их персональных данных. 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 </w:t>
      </w:r>
    </w:p>
    <w:p w:rsidR="00364DD7" w:rsidRDefault="009E737F" w:rsidP="00F94F81">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 xml:space="preserve">5.6.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кроме случаев, когда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При осуществлении хранения персональных данных Оператор персональных данных обязан использовать базы данных, находящиеся на территории Российской Федерации, в соответствии с ч. 5 ст. 18 Федерального закона «О персональных данных». Хранение персональных данных субъектов персональных данных осуществляется на электронных носителях, а также на бумажном носителе. Хранение персональных данных при обработке персональных данных без использования средств автоматизации осуществляется в сейфах, металлических шкафах. </w:t>
      </w:r>
    </w:p>
    <w:p w:rsidR="00364DD7" w:rsidRDefault="009E737F" w:rsidP="00EB2C36">
      <w:pPr>
        <w:jc w:val="both"/>
        <w:rPr>
          <w:rFonts w:ascii="Times New Roman" w:hAnsi="Times New Roman" w:cs="Times New Roman"/>
          <w:sz w:val="24"/>
          <w:szCs w:val="24"/>
        </w:rPr>
      </w:pPr>
      <w:r w:rsidRPr="00EB2C36">
        <w:rPr>
          <w:rFonts w:ascii="Times New Roman" w:hAnsi="Times New Roman" w:cs="Times New Roman"/>
          <w:sz w:val="24"/>
          <w:szCs w:val="24"/>
        </w:rPr>
        <w:t xml:space="preserve">5.7. При передаче персональных данных субъекта персональных данных Оператор должен соблюдать следующие требования: </w:t>
      </w:r>
    </w:p>
    <w:p w:rsidR="00364DD7" w:rsidRDefault="009E737F" w:rsidP="00EB2C36">
      <w:pPr>
        <w:jc w:val="both"/>
        <w:rPr>
          <w:rFonts w:ascii="Times New Roman" w:hAnsi="Times New Roman" w:cs="Times New Roman"/>
          <w:sz w:val="24"/>
          <w:szCs w:val="24"/>
        </w:rPr>
      </w:pPr>
      <w:r w:rsidRPr="00EB2C36">
        <w:rPr>
          <w:rFonts w:ascii="Times New Roman" w:hAnsi="Times New Roman" w:cs="Times New Roman"/>
          <w:sz w:val="24"/>
          <w:szCs w:val="24"/>
        </w:rPr>
        <w:t xml:space="preserve">1. Не сообщать персональные данные субъекта персональных данных третьей стороне без письменного согласия работника, за исключением случаев, когда это необходимо в целях предупреждения угрозы жизни и здоровью субъекта персональных данных, а также в случаях, установленных федеральным законом Российской Федерации. </w:t>
      </w:r>
    </w:p>
    <w:p w:rsidR="00364DD7" w:rsidRDefault="009E737F" w:rsidP="00EB2C36">
      <w:pPr>
        <w:jc w:val="both"/>
        <w:rPr>
          <w:rFonts w:ascii="Times New Roman" w:hAnsi="Times New Roman" w:cs="Times New Roman"/>
          <w:sz w:val="24"/>
          <w:szCs w:val="24"/>
        </w:rPr>
      </w:pPr>
      <w:r w:rsidRPr="00EB2C36">
        <w:rPr>
          <w:rFonts w:ascii="Times New Roman" w:hAnsi="Times New Roman" w:cs="Times New Roman"/>
          <w:sz w:val="24"/>
          <w:szCs w:val="24"/>
        </w:rPr>
        <w:t xml:space="preserve">2. Обработка субъекта персональных данных в целях продвижения товаров, работ, услуг на рынке путем осуществления прямых контактов с потенциальным потребителем 9 с помощью средств связи допускается только с предварительного согласия субъекта персональных данных. </w:t>
      </w:r>
    </w:p>
    <w:p w:rsidR="00364DD7" w:rsidRDefault="009E737F" w:rsidP="00EB2C36">
      <w:pPr>
        <w:jc w:val="both"/>
        <w:rPr>
          <w:rFonts w:ascii="Times New Roman" w:hAnsi="Times New Roman" w:cs="Times New Roman"/>
          <w:sz w:val="24"/>
          <w:szCs w:val="24"/>
        </w:rPr>
      </w:pPr>
      <w:r w:rsidRPr="00EB2C36">
        <w:rPr>
          <w:rFonts w:ascii="Times New Roman" w:hAnsi="Times New Roman" w:cs="Times New Roman"/>
          <w:sz w:val="24"/>
          <w:szCs w:val="24"/>
        </w:rPr>
        <w:t xml:space="preserve">3. Предупредить лиц, получивших персональные данные субъекта персональных данных, о том, что эти данные могут быть использованы лишь в целях, для которых они сообщены, и требовать от этих лиц подтверждение того, что это правило соблюдено. Лица, получившие персональные данные субъекта персональных данных, обязаны соблюдать режим секретности (конфиденциальности). Данное положение Политики не распространяется на обмен персональными данными субъекта персональных данных в порядке, установленном федеральными законами. </w:t>
      </w:r>
    </w:p>
    <w:p w:rsidR="00364DD7" w:rsidRDefault="009E737F" w:rsidP="00EB2C36">
      <w:pPr>
        <w:jc w:val="both"/>
        <w:rPr>
          <w:rFonts w:ascii="Times New Roman" w:hAnsi="Times New Roman" w:cs="Times New Roman"/>
          <w:sz w:val="24"/>
          <w:szCs w:val="24"/>
        </w:rPr>
      </w:pPr>
      <w:r w:rsidRPr="00EB2C36">
        <w:rPr>
          <w:rFonts w:ascii="Times New Roman" w:hAnsi="Times New Roman" w:cs="Times New Roman"/>
          <w:sz w:val="24"/>
          <w:szCs w:val="24"/>
        </w:rPr>
        <w:t xml:space="preserve">4. Осуществлять передачу субъекта персональных данных в пределах места нахождения Оператора в соответствии с настоящей Политикой. </w:t>
      </w:r>
    </w:p>
    <w:p w:rsidR="00364DD7" w:rsidRDefault="009E737F" w:rsidP="00EB2C36">
      <w:pPr>
        <w:jc w:val="both"/>
        <w:rPr>
          <w:rFonts w:ascii="Times New Roman" w:hAnsi="Times New Roman" w:cs="Times New Roman"/>
          <w:sz w:val="24"/>
          <w:szCs w:val="24"/>
        </w:rPr>
      </w:pPr>
      <w:r w:rsidRPr="00EB2C36">
        <w:rPr>
          <w:rFonts w:ascii="Times New Roman" w:hAnsi="Times New Roman" w:cs="Times New Roman"/>
          <w:sz w:val="24"/>
          <w:szCs w:val="24"/>
        </w:rPr>
        <w:t xml:space="preserve">5. Разрешать доступ к персональным данным субъекта персональных данных только специально уполномоченным лицам, при этом указанные лица должны иметь право получать только те персональные данные, которые необходимы для выполнения конкретной функции. </w:t>
      </w:r>
    </w:p>
    <w:p w:rsidR="00364DD7" w:rsidRDefault="009E737F" w:rsidP="00EB2C36">
      <w:pPr>
        <w:jc w:val="both"/>
        <w:rPr>
          <w:rFonts w:ascii="Times New Roman" w:hAnsi="Times New Roman" w:cs="Times New Roman"/>
          <w:sz w:val="24"/>
          <w:szCs w:val="24"/>
        </w:rPr>
      </w:pPr>
      <w:r w:rsidRPr="00EB2C36">
        <w:rPr>
          <w:rFonts w:ascii="Times New Roman" w:hAnsi="Times New Roman" w:cs="Times New Roman"/>
          <w:sz w:val="24"/>
          <w:szCs w:val="24"/>
        </w:rPr>
        <w:t xml:space="preserve">6. Не запрашивать информацию о состоянии здоровья субъекта персональных данных, за исключением тех сведений, которые относятся к вопросу о возможности выполнения субъекта персональных данных трудовой функции. </w:t>
      </w:r>
    </w:p>
    <w:p w:rsidR="00364DD7" w:rsidRDefault="009E737F" w:rsidP="00EB2C36">
      <w:pPr>
        <w:jc w:val="both"/>
        <w:rPr>
          <w:rFonts w:ascii="Times New Roman" w:hAnsi="Times New Roman" w:cs="Times New Roman"/>
          <w:sz w:val="24"/>
          <w:szCs w:val="24"/>
        </w:rPr>
      </w:pPr>
      <w:r w:rsidRPr="00EB2C36">
        <w:rPr>
          <w:rFonts w:ascii="Times New Roman" w:hAnsi="Times New Roman" w:cs="Times New Roman"/>
          <w:sz w:val="24"/>
          <w:szCs w:val="24"/>
        </w:rPr>
        <w:t>7. Передавать персональные данные субъекта его законным, полномочным представителям в порядке, установленном Трудовым кодексом Российской Федерации, и ограничивать эту информацию только теми персональными данными, которые необходимы для выполнения указанными представителями их функции.</w:t>
      </w:r>
    </w:p>
    <w:p w:rsidR="00364DD7" w:rsidRDefault="009E737F" w:rsidP="00F94F81">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 xml:space="preserve"> 5.7.1.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телефон, сведения о профессии и иные персональные данные, сообщаемые субъектом персональных данных.</w:t>
      </w:r>
    </w:p>
    <w:p w:rsidR="00364DD7" w:rsidRDefault="009E737F" w:rsidP="00F94F81">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 xml:space="preserve"> 5.7.2. Подразделения Оператора (отдел кадров, бухгалтерия и иные подразделения) обрабатывают персональные данные субъекта персональных данных в соответствии с законодательством Российской Федерации, настоящей Политикой и другими локальными нормативными актами Оператора, регламентирующими порядок работы с персональными данными субъектов персональных данных. </w:t>
      </w:r>
    </w:p>
    <w:p w:rsidR="00364DD7" w:rsidRDefault="009E737F" w:rsidP="00F94F81">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 xml:space="preserve">5.7.3. Доступ к программному обеспечению содержащего персональные данные и данным хранящимся на электронных носителях осуществляется только в соответствии с настоящей Политикой. </w:t>
      </w:r>
    </w:p>
    <w:p w:rsidR="00364DD7" w:rsidRDefault="009E737F" w:rsidP="00F94F81">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 xml:space="preserve">5.7.4. Документы на бумажных носителях содержащие персональные данные хранятся в сейфах и металлических шкафах в подразделениях Оператора и обрабатываются лицами, утвержденными приказом Оператора, имеющими доступ к персональным данным. </w:t>
      </w:r>
    </w:p>
    <w:p w:rsidR="00364DD7" w:rsidRDefault="009E737F" w:rsidP="00F94F81">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 xml:space="preserve">5.7.5. При выдаче справки с места работы не разрешается выдавать ее родственникам, сотрудникам, знакомым лица, которому требуется справка, при отсутствии надлежаще оформленной доверенности от субъекта персональных данных. </w:t>
      </w:r>
    </w:p>
    <w:p w:rsidR="00364DD7" w:rsidRDefault="009E737F" w:rsidP="00F94F81">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 xml:space="preserve">5.8. Доступ к персональным данным: </w:t>
      </w:r>
    </w:p>
    <w:p w:rsidR="00F94F81" w:rsidRDefault="009E737F" w:rsidP="00F94F81">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 xml:space="preserve">5.8.1. Право доступа к персональным данным субъекта персональных данных </w:t>
      </w:r>
      <w:proofErr w:type="gramStart"/>
      <w:r w:rsidR="008D78EE" w:rsidRPr="00EB2C36">
        <w:rPr>
          <w:rFonts w:ascii="Times New Roman" w:hAnsi="Times New Roman" w:cs="Times New Roman"/>
          <w:sz w:val="24"/>
          <w:szCs w:val="24"/>
        </w:rPr>
        <w:t>имеют:</w:t>
      </w:r>
      <w:r w:rsidR="008D78EE">
        <w:rPr>
          <w:rFonts w:ascii="Times New Roman" w:hAnsi="Times New Roman" w:cs="Times New Roman"/>
          <w:sz w:val="24"/>
          <w:szCs w:val="24"/>
        </w:rPr>
        <w:t xml:space="preserve">  </w:t>
      </w:r>
      <w:r w:rsidR="00F94F81">
        <w:rPr>
          <w:rFonts w:ascii="Times New Roman" w:hAnsi="Times New Roman" w:cs="Times New Roman"/>
          <w:sz w:val="24"/>
          <w:szCs w:val="24"/>
        </w:rPr>
        <w:t xml:space="preserve"> </w:t>
      </w:r>
      <w:proofErr w:type="gramEnd"/>
      <w:r w:rsidR="00F94F81">
        <w:rPr>
          <w:rFonts w:ascii="Times New Roman" w:hAnsi="Times New Roman" w:cs="Times New Roman"/>
          <w:sz w:val="24"/>
          <w:szCs w:val="24"/>
        </w:rPr>
        <w:t xml:space="preserve">                    </w:t>
      </w:r>
      <w:r w:rsidRPr="00EB2C36">
        <w:rPr>
          <w:rFonts w:ascii="Times New Roman" w:hAnsi="Times New Roman" w:cs="Times New Roman"/>
          <w:sz w:val="24"/>
          <w:szCs w:val="24"/>
        </w:rPr>
        <w:t xml:space="preserve"> - директор (в пределах всей информации о персональных данных работников</w:t>
      </w:r>
      <w:r w:rsidR="008D78EE" w:rsidRPr="00EB2C36">
        <w:rPr>
          <w:rFonts w:ascii="Times New Roman" w:hAnsi="Times New Roman" w:cs="Times New Roman"/>
          <w:sz w:val="24"/>
          <w:szCs w:val="24"/>
        </w:rPr>
        <w:t>);</w:t>
      </w:r>
      <w:r w:rsidR="008D78EE">
        <w:rPr>
          <w:rFonts w:ascii="Times New Roman" w:hAnsi="Times New Roman" w:cs="Times New Roman"/>
          <w:sz w:val="24"/>
          <w:szCs w:val="24"/>
        </w:rPr>
        <w:t xml:space="preserve">  </w:t>
      </w:r>
      <w:r w:rsidR="00F94F81">
        <w:rPr>
          <w:rFonts w:ascii="Times New Roman" w:hAnsi="Times New Roman" w:cs="Times New Roman"/>
          <w:sz w:val="24"/>
          <w:szCs w:val="24"/>
        </w:rPr>
        <w:t xml:space="preserve">                               </w:t>
      </w:r>
      <w:r w:rsidRPr="00EB2C36">
        <w:rPr>
          <w:rFonts w:ascii="Times New Roman" w:hAnsi="Times New Roman" w:cs="Times New Roman"/>
          <w:sz w:val="24"/>
          <w:szCs w:val="24"/>
        </w:rPr>
        <w:t xml:space="preserve"> - заместители директора (в пределах информации их компетенции); </w:t>
      </w:r>
    </w:p>
    <w:p w:rsidR="00F94F81" w:rsidRDefault="009E737F" w:rsidP="00F94F81">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 xml:space="preserve"> - начальник отдела кадров (в пределах всей информации о персональных данных работников); </w:t>
      </w:r>
    </w:p>
    <w:p w:rsidR="00F94F81" w:rsidRDefault="009E737F" w:rsidP="00F94F81">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 xml:space="preserve">- сотрудники бухгалтерии (в пределах информации их компетенции); </w:t>
      </w:r>
    </w:p>
    <w:p w:rsidR="00F94F81" w:rsidRDefault="009E737F" w:rsidP="00F94F81">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 xml:space="preserve">- главный инженер (в пределах информации его компетенции); </w:t>
      </w:r>
    </w:p>
    <w:p w:rsidR="004E5E85" w:rsidRDefault="009E737F" w:rsidP="00F94F81">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 xml:space="preserve">- специалист по охране труда (в пределах информации его компетенции); </w:t>
      </w:r>
    </w:p>
    <w:p w:rsidR="00F94F81" w:rsidRDefault="009E737F" w:rsidP="00F94F81">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 xml:space="preserve">- системный администратор (в пределах информации их компетенции); </w:t>
      </w:r>
    </w:p>
    <w:p w:rsidR="004E5E85" w:rsidRDefault="009E737F" w:rsidP="00F94F81">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 xml:space="preserve">- </w:t>
      </w:r>
      <w:r w:rsidR="00F94F81">
        <w:rPr>
          <w:rFonts w:ascii="Times New Roman" w:hAnsi="Times New Roman" w:cs="Times New Roman"/>
          <w:sz w:val="24"/>
          <w:szCs w:val="24"/>
        </w:rPr>
        <w:t>заведующий канцелярией</w:t>
      </w:r>
      <w:r w:rsidRPr="00EB2C36">
        <w:rPr>
          <w:rFonts w:ascii="Times New Roman" w:hAnsi="Times New Roman" w:cs="Times New Roman"/>
          <w:sz w:val="24"/>
          <w:szCs w:val="24"/>
        </w:rPr>
        <w:t xml:space="preserve"> (в пределах информации его компетенции); </w:t>
      </w:r>
    </w:p>
    <w:p w:rsidR="00364DD7" w:rsidRDefault="009E737F" w:rsidP="00F94F81">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 xml:space="preserve">- руководители цехов и подразделений (в пределах информации их компетенции). </w:t>
      </w:r>
    </w:p>
    <w:p w:rsidR="00F94F81" w:rsidRDefault="00F94F81" w:rsidP="00F94F81">
      <w:pPr>
        <w:spacing w:after="0" w:line="240" w:lineRule="auto"/>
        <w:jc w:val="both"/>
        <w:rPr>
          <w:rFonts w:ascii="Times New Roman" w:hAnsi="Times New Roman" w:cs="Times New Roman"/>
          <w:sz w:val="24"/>
          <w:szCs w:val="24"/>
        </w:rPr>
      </w:pPr>
    </w:p>
    <w:p w:rsidR="00364DD7" w:rsidRDefault="009E737F" w:rsidP="00EB2C36">
      <w:pPr>
        <w:jc w:val="both"/>
        <w:rPr>
          <w:rFonts w:ascii="Times New Roman" w:hAnsi="Times New Roman" w:cs="Times New Roman"/>
          <w:sz w:val="24"/>
          <w:szCs w:val="24"/>
        </w:rPr>
      </w:pPr>
      <w:r w:rsidRPr="00EB2C36">
        <w:rPr>
          <w:rFonts w:ascii="Times New Roman" w:hAnsi="Times New Roman" w:cs="Times New Roman"/>
          <w:sz w:val="24"/>
          <w:szCs w:val="24"/>
        </w:rPr>
        <w:t xml:space="preserve">6. АКТУАЛИЗАЦИЯ, ИСПРАВЛЕНИЕ, УДАЛЕНИЕ И УНИЧТОЖЕНИЕ ПЕРСОНАЛЬНЫХ ДАННЫХ, ОТВЕТЫ НА ЗАПРОСЫ СУБЪЕКТОВ НА ДОСТУП К ПЕРСОНАЛЬНЫМ ДАННЫМ. </w:t>
      </w:r>
    </w:p>
    <w:p w:rsidR="00364DD7" w:rsidRDefault="009E737F" w:rsidP="00F94F81">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r w:rsidR="00F94F81">
        <w:rPr>
          <w:rFonts w:ascii="Times New Roman" w:hAnsi="Times New Roman" w:cs="Times New Roman"/>
          <w:sz w:val="24"/>
          <w:szCs w:val="24"/>
        </w:rPr>
        <w:t xml:space="preserve">                </w:t>
      </w:r>
      <w:r w:rsidRPr="00EB2C36">
        <w:rPr>
          <w:rFonts w:ascii="Times New Roman" w:hAnsi="Times New Roman" w:cs="Times New Roman"/>
          <w:sz w:val="24"/>
          <w:szCs w:val="24"/>
        </w:rPr>
        <w:t xml:space="preserve">ч. 7 ст. 14 Закона о персональных данных,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 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Запрос должен содержать: -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 подпись субъекта персональных данных или его представителя. Запрос может быть направлен в письменной форме, а также в форме электронного документа и подписан электронной подписью в соответствии с законодательством Российской Федерации. 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 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 </w:t>
      </w:r>
    </w:p>
    <w:p w:rsidR="00364DD7" w:rsidRDefault="009E737F" w:rsidP="00F94F81">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 xml:space="preserve">6.2. В случае выявления неточных персональных данных при обращении субъекта персональных данных или его представителя либо по их запросу или по запросу соответствующего органа,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 11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соответствующим органом,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 </w:t>
      </w:r>
    </w:p>
    <w:p w:rsidR="00364DD7" w:rsidRDefault="009E737F" w:rsidP="00F94F81">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 xml:space="preserve">6.3. В случае выявления неправомерной обработки персональных данных при обращении (запросе) субъекта персональных данных или его представителя либо соответствующего органа,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 </w:t>
      </w:r>
    </w:p>
    <w:p w:rsidR="00697EA5" w:rsidRPr="00EB2C36" w:rsidRDefault="009E737F" w:rsidP="00F94F81">
      <w:pPr>
        <w:spacing w:after="0" w:line="240" w:lineRule="auto"/>
        <w:jc w:val="both"/>
        <w:rPr>
          <w:rFonts w:ascii="Times New Roman" w:hAnsi="Times New Roman" w:cs="Times New Roman"/>
          <w:sz w:val="24"/>
          <w:szCs w:val="24"/>
        </w:rPr>
      </w:pPr>
      <w:r w:rsidRPr="00EB2C36">
        <w:rPr>
          <w:rFonts w:ascii="Times New Roman" w:hAnsi="Times New Roman" w:cs="Times New Roman"/>
          <w:sz w:val="24"/>
          <w:szCs w:val="24"/>
        </w:rPr>
        <w:t>6.2. 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 - иное не предусмотрено договором, стороной которого, выгодоприобретателем или поручителем, по которому является субъект персональных данных; - Оператор не вправе осуществлять обработку без согласия субъекта персональных данных на основаниях, Оператор не вправе осуществлять обработку без согласия субъекта персональных данных на основаниях, предусмотренных Федеральным законом «О персональных данных» или иными федеральными законами; - иное не предусмотрено иным соглашением между оператором и субъектом персональных данных.</w:t>
      </w:r>
    </w:p>
    <w:sectPr w:rsidR="00697EA5" w:rsidRPr="00EB2C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6977EB"/>
    <w:multiLevelType w:val="multilevel"/>
    <w:tmpl w:val="83606954"/>
    <w:lvl w:ilvl="0">
      <w:start w:val="1"/>
      <w:numFmt w:val="decimal"/>
      <w:lvlText w:val="%1."/>
      <w:lvlJc w:val="left"/>
      <w:pPr>
        <w:ind w:left="588" w:hanging="588"/>
      </w:pPr>
      <w:rPr>
        <w:rFonts w:hint="default"/>
      </w:rPr>
    </w:lvl>
    <w:lvl w:ilvl="1">
      <w:start w:val="1"/>
      <w:numFmt w:val="decimal"/>
      <w:lvlText w:val="%1.%2."/>
      <w:lvlJc w:val="left"/>
      <w:pPr>
        <w:ind w:left="588" w:hanging="58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0B7"/>
    <w:rsid w:val="000B0A39"/>
    <w:rsid w:val="00115503"/>
    <w:rsid w:val="001900C5"/>
    <w:rsid w:val="00364DD7"/>
    <w:rsid w:val="004500B7"/>
    <w:rsid w:val="004B1461"/>
    <w:rsid w:val="004E5E85"/>
    <w:rsid w:val="0058787F"/>
    <w:rsid w:val="005C6733"/>
    <w:rsid w:val="00616399"/>
    <w:rsid w:val="00697EA5"/>
    <w:rsid w:val="008D78EE"/>
    <w:rsid w:val="009E737F"/>
    <w:rsid w:val="00AA2175"/>
    <w:rsid w:val="00BA3090"/>
    <w:rsid w:val="00BD07EB"/>
    <w:rsid w:val="00C33E9B"/>
    <w:rsid w:val="00EB2C36"/>
    <w:rsid w:val="00EF279F"/>
    <w:rsid w:val="00F833A5"/>
    <w:rsid w:val="00F94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7DF570-28D3-4813-8E2F-743A5BED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787F"/>
    <w:rPr>
      <w:color w:val="0563C1" w:themeColor="hyperlink"/>
      <w:u w:val="single"/>
    </w:rPr>
  </w:style>
  <w:style w:type="paragraph" w:styleId="a4">
    <w:name w:val="Balloon Text"/>
    <w:basedOn w:val="a"/>
    <w:link w:val="a5"/>
    <w:uiPriority w:val="99"/>
    <w:semiHidden/>
    <w:unhideWhenUsed/>
    <w:rsid w:val="0011550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15503"/>
    <w:rPr>
      <w:rFonts w:ascii="Segoe UI" w:hAnsi="Segoe UI" w:cs="Segoe UI"/>
      <w:sz w:val="18"/>
      <w:szCs w:val="18"/>
    </w:rPr>
  </w:style>
  <w:style w:type="paragraph" w:styleId="a6">
    <w:name w:val="List Paragraph"/>
    <w:basedOn w:val="a"/>
    <w:uiPriority w:val="34"/>
    <w:qFormat/>
    <w:rsid w:val="00EF27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helovek-theatr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5202</Words>
  <Characters>29657</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dc:creator>
  <cp:keywords/>
  <dc:description/>
  <cp:lastModifiedBy>main</cp:lastModifiedBy>
  <cp:revision>15</cp:revision>
  <cp:lastPrinted>2026-01-13T09:25:00Z</cp:lastPrinted>
  <dcterms:created xsi:type="dcterms:W3CDTF">2023-09-18T14:23:00Z</dcterms:created>
  <dcterms:modified xsi:type="dcterms:W3CDTF">2026-01-16T14:08:00Z</dcterms:modified>
</cp:coreProperties>
</file>